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C5" w:rsidRPr="00DA4E92" w:rsidRDefault="00C821C5" w:rsidP="00CA1CED">
      <w:pPr>
        <w:pStyle w:val="a5"/>
        <w:spacing w:after="0" w:line="240" w:lineRule="auto"/>
        <w:ind w:left="0" w:firstLine="709"/>
        <w:jc w:val="both"/>
        <w:rPr>
          <w:b/>
          <w:sz w:val="20"/>
          <w:szCs w:val="20"/>
        </w:rPr>
      </w:pPr>
      <w:r w:rsidRPr="00DA4E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Возраст наступления административной ответственности</w:t>
      </w:r>
    </w:p>
    <w:p w:rsidR="00C821C5" w:rsidRPr="00DA4E92" w:rsidRDefault="00C821C5" w:rsidP="00C821C5">
      <w:pPr>
        <w:ind w:firstLine="0"/>
        <w:rPr>
          <w:sz w:val="20"/>
          <w:szCs w:val="20"/>
        </w:rPr>
      </w:pPr>
    </w:p>
    <w:p w:rsidR="00C821C5" w:rsidRPr="00DA4E92" w:rsidRDefault="00C821C5" w:rsidP="00C821C5">
      <w:pPr>
        <w:ind w:firstLine="540"/>
        <w:rPr>
          <w:color w:val="000000"/>
          <w:sz w:val="20"/>
          <w:szCs w:val="20"/>
        </w:rPr>
      </w:pPr>
      <w:r w:rsidRPr="00DA4E92">
        <w:rPr>
          <w:sz w:val="20"/>
          <w:szCs w:val="20"/>
        </w:rPr>
        <w:t xml:space="preserve">Положением статьи 2.3. Кодекса об административных правонарушениях Российской Федерации установлен возраст, по достижении которого может наступить административная ответственность. </w:t>
      </w:r>
      <w:r w:rsidRPr="00DA4E92">
        <w:rPr>
          <w:color w:val="000000"/>
          <w:sz w:val="20"/>
          <w:szCs w:val="20"/>
        </w:rPr>
        <w:t>Закрепление в законодательстве минимального возрастного предела административной ответственности также связано со способностью физического лица понимать значение своих действий с точки зрения оценки их законом.</w:t>
      </w:r>
    </w:p>
    <w:p w:rsidR="00C821C5" w:rsidRPr="00DA4E92" w:rsidRDefault="00C821C5" w:rsidP="00C821C5">
      <w:pPr>
        <w:ind w:firstLine="708"/>
        <w:rPr>
          <w:sz w:val="20"/>
          <w:szCs w:val="20"/>
        </w:rPr>
      </w:pPr>
      <w:r w:rsidRPr="00DA4E92">
        <w:rPr>
          <w:sz w:val="20"/>
          <w:szCs w:val="20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C821C5" w:rsidRPr="00DA4E92" w:rsidRDefault="00C821C5" w:rsidP="00C821C5">
      <w:pPr>
        <w:ind w:firstLine="708"/>
        <w:rPr>
          <w:sz w:val="20"/>
          <w:szCs w:val="20"/>
        </w:rPr>
      </w:pPr>
      <w:proofErr w:type="gramStart"/>
      <w:r w:rsidRPr="00DA4E92">
        <w:rPr>
          <w:color w:val="000000"/>
          <w:sz w:val="20"/>
          <w:szCs w:val="20"/>
        </w:rPr>
        <w:t xml:space="preserve">В соответствии с п. 2 ч. 1 ст. 24.5 </w:t>
      </w:r>
      <w:r w:rsidRPr="00DA4E92">
        <w:rPr>
          <w:sz w:val="20"/>
          <w:szCs w:val="20"/>
        </w:rPr>
        <w:t>Кодекса об административных правонарушениях Российской Федерации</w:t>
      </w:r>
      <w:r w:rsidRPr="00DA4E92">
        <w:rPr>
          <w:color w:val="000000"/>
          <w:sz w:val="20"/>
          <w:szCs w:val="20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правонарушения, в том числе при </w:t>
      </w:r>
      <w:proofErr w:type="spellStart"/>
      <w:r w:rsidRPr="00DA4E92">
        <w:rPr>
          <w:color w:val="000000"/>
          <w:sz w:val="20"/>
          <w:szCs w:val="20"/>
        </w:rPr>
        <w:t>недостижении</w:t>
      </w:r>
      <w:proofErr w:type="spellEnd"/>
      <w:r w:rsidRPr="00DA4E92">
        <w:rPr>
          <w:color w:val="000000"/>
          <w:sz w:val="20"/>
          <w:szCs w:val="20"/>
        </w:rPr>
        <w:t xml:space="preserve"> физическим лицом на момент совершения противоправных действий (бездействия) возраста, предусмотренного </w:t>
      </w:r>
      <w:r w:rsidRPr="00DA4E92">
        <w:rPr>
          <w:sz w:val="20"/>
          <w:szCs w:val="20"/>
        </w:rPr>
        <w:t>Кодекса об административных правонарушениях Российской Федерации</w:t>
      </w:r>
      <w:r w:rsidRPr="00DA4E92">
        <w:rPr>
          <w:color w:val="000000"/>
          <w:sz w:val="20"/>
          <w:szCs w:val="20"/>
        </w:rPr>
        <w:t xml:space="preserve"> для привлечения к административной</w:t>
      </w:r>
      <w:proofErr w:type="gramEnd"/>
      <w:r w:rsidRPr="00DA4E92">
        <w:rPr>
          <w:color w:val="000000"/>
          <w:sz w:val="20"/>
          <w:szCs w:val="20"/>
        </w:rPr>
        <w:t xml:space="preserve"> ответственности, за исключением случаев </w:t>
      </w:r>
      <w:r w:rsidRPr="00DA4E92">
        <w:rPr>
          <w:sz w:val="20"/>
          <w:szCs w:val="20"/>
        </w:rPr>
        <w:t>выявления административного правонарушения, связанного с управлением транспортным средством. В данном случае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правонарушении, необходимых для пресечения соответствующего противоправного действия.</w:t>
      </w:r>
    </w:p>
    <w:p w:rsidR="00C821C5" w:rsidRPr="00DA4E92" w:rsidRDefault="00C821C5" w:rsidP="00C821C5">
      <w:pPr>
        <w:ind w:firstLine="708"/>
        <w:rPr>
          <w:sz w:val="20"/>
          <w:szCs w:val="20"/>
        </w:rPr>
      </w:pPr>
      <w:r w:rsidRPr="00DA4E92">
        <w:rPr>
          <w:sz w:val="20"/>
          <w:szCs w:val="20"/>
        </w:rPr>
        <w:t>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</w:t>
      </w:r>
    </w:p>
    <w:p w:rsidR="00C821C5" w:rsidRDefault="00C821C5" w:rsidP="00C821C5">
      <w:pPr>
        <w:ind w:firstLine="708"/>
      </w:pPr>
    </w:p>
    <w:p w:rsidR="00C821C5" w:rsidRPr="00A64AB8" w:rsidRDefault="00C821C5" w:rsidP="00C821C5">
      <w:pPr>
        <w:ind w:firstLine="708"/>
      </w:pPr>
    </w:p>
    <w:p w:rsidR="00710002" w:rsidRDefault="00710002">
      <w:bookmarkStart w:id="0" w:name="_GoBack"/>
      <w:bookmarkEnd w:id="0"/>
    </w:p>
    <w:sectPr w:rsidR="00710002" w:rsidSect="009A6835">
      <w:headerReference w:type="default" r:id="rId5"/>
      <w:pgSz w:w="11906" w:h="16838" w:code="9"/>
      <w:pgMar w:top="851" w:right="567" w:bottom="567" w:left="1560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270121"/>
      <w:docPartObj>
        <w:docPartGallery w:val="Page Numbers (Top of Page)"/>
        <w:docPartUnique/>
      </w:docPartObj>
    </w:sdtPr>
    <w:sdtEndPr/>
    <w:sdtContent>
      <w:p w:rsidR="00D41D5A" w:rsidRDefault="00DA4E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CED">
          <w:rPr>
            <w:noProof/>
          </w:rPr>
          <w:t>2</w:t>
        </w:r>
        <w:r>
          <w:fldChar w:fldCharType="end"/>
        </w:r>
      </w:p>
    </w:sdtContent>
  </w:sdt>
  <w:p w:rsidR="00D41D5A" w:rsidRDefault="00DA4E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2F"/>
    <w:rsid w:val="00710002"/>
    <w:rsid w:val="00C821C5"/>
    <w:rsid w:val="00CA1CED"/>
    <w:rsid w:val="00CC722F"/>
    <w:rsid w:val="00D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C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1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1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821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C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1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1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821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5</cp:revision>
  <dcterms:created xsi:type="dcterms:W3CDTF">2023-06-29T04:26:00Z</dcterms:created>
  <dcterms:modified xsi:type="dcterms:W3CDTF">2023-06-29T04:29:00Z</dcterms:modified>
</cp:coreProperties>
</file>